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 w:type="dxa"/>
        <w:tblLayout w:type="fixed"/>
        <w:tblCellMar>
          <w:left w:w="0" w:type="dxa"/>
          <w:right w:w="0" w:type="dxa"/>
        </w:tblCellMar>
        <w:tblLook w:val="0000" w:firstRow="0" w:lastRow="0" w:firstColumn="0" w:lastColumn="0" w:noHBand="0" w:noVBand="0"/>
      </w:tblPr>
      <w:tblGrid>
        <w:gridCol w:w="5786"/>
        <w:gridCol w:w="1703"/>
        <w:gridCol w:w="3069"/>
      </w:tblGrid>
      <w:tr w:rsidR="00195DCB">
        <w:tc>
          <w:tcPr>
            <w:tcW w:w="5786"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102"/>
              <w:rPr>
                <w:rFonts w:ascii="Arial" w:hAnsi="Arial" w:cs="Arial"/>
                <w:sz w:val="24"/>
                <w:szCs w:val="24"/>
              </w:rPr>
            </w:pPr>
            <w:bookmarkStart w:id="0" w:name="_GoBack"/>
            <w:bookmarkEnd w:id="0"/>
            <w:r>
              <w:rPr>
                <w:rFonts w:ascii="Calibri" w:hAnsi="Calibri" w:cs="Calibri"/>
                <w:color w:val="000000"/>
              </w:rPr>
              <w:t>Sendes til</w:t>
            </w:r>
          </w:p>
        </w:tc>
        <w:tc>
          <w:tcPr>
            <w:tcW w:w="4772"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14" w:right="90"/>
              <w:rPr>
                <w:rFonts w:ascii="Arial" w:hAnsi="Arial" w:cs="Arial"/>
                <w:sz w:val="24"/>
                <w:szCs w:val="24"/>
              </w:rPr>
            </w:pPr>
            <w:r>
              <w:rPr>
                <w:rFonts w:ascii="Calibri" w:hAnsi="Calibri" w:cs="Calibri"/>
                <w:color w:val="000000"/>
              </w:rPr>
              <w:t>Udfyldes af de sociale myndigheder</w:t>
            </w:r>
          </w:p>
        </w:tc>
      </w:tr>
      <w:tr w:rsidR="00195DCB">
        <w:tc>
          <w:tcPr>
            <w:tcW w:w="5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95DCB" w:rsidRDefault="00195DCB">
            <w:pPr>
              <w:widowControl w:val="0"/>
              <w:autoSpaceDE w:val="0"/>
              <w:autoSpaceDN w:val="0"/>
              <w:adjustRightInd w:val="0"/>
              <w:spacing w:after="0" w:line="240" w:lineRule="auto"/>
              <w:ind w:left="108" w:right="102"/>
              <w:rPr>
                <w:rFonts w:ascii="Calibri" w:hAnsi="Calibri" w:cs="Calibri"/>
                <w:color w:val="000000"/>
              </w:rPr>
            </w:pPr>
          </w:p>
          <w:p w:rsidR="0025168F" w:rsidRPr="00BF5D39" w:rsidRDefault="0025168F" w:rsidP="00720BE2">
            <w:pPr>
              <w:widowControl w:val="0"/>
              <w:autoSpaceDE w:val="0"/>
              <w:autoSpaceDN w:val="0"/>
              <w:adjustRightInd w:val="0"/>
              <w:spacing w:after="0" w:line="240" w:lineRule="auto"/>
              <w:ind w:left="108" w:right="102"/>
              <w:rPr>
                <w:rFonts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14" w:right="99"/>
              <w:rPr>
                <w:rFonts w:ascii="Calibri" w:hAnsi="Calibri" w:cs="Calibri"/>
                <w:color w:val="000000"/>
                <w:sz w:val="18"/>
                <w:szCs w:val="18"/>
              </w:rPr>
            </w:pPr>
            <w:r>
              <w:rPr>
                <w:rFonts w:ascii="Calibri" w:hAnsi="Calibri" w:cs="Calibri"/>
                <w:color w:val="000000"/>
                <w:sz w:val="18"/>
                <w:szCs w:val="18"/>
              </w:rPr>
              <w:t>Modtaget dato</w:t>
            </w:r>
          </w:p>
          <w:p w:rsidR="00195DCB" w:rsidRDefault="00195DCB">
            <w:pPr>
              <w:widowControl w:val="0"/>
              <w:autoSpaceDE w:val="0"/>
              <w:autoSpaceDN w:val="0"/>
              <w:adjustRightInd w:val="0"/>
              <w:spacing w:after="0" w:line="240" w:lineRule="auto"/>
              <w:ind w:left="114" w:right="99"/>
              <w:rPr>
                <w:rFonts w:ascii="Arial" w:hAnsi="Arial" w:cs="Arial"/>
                <w:sz w:val="24"/>
                <w:szCs w:val="24"/>
              </w:rPr>
            </w:pPr>
          </w:p>
        </w:tc>
        <w:tc>
          <w:tcPr>
            <w:tcW w:w="306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17" w:right="90"/>
              <w:rPr>
                <w:rFonts w:ascii="Arial" w:hAnsi="Arial" w:cs="Arial"/>
                <w:sz w:val="24"/>
                <w:szCs w:val="24"/>
              </w:rPr>
            </w:pPr>
            <w:r>
              <w:rPr>
                <w:rFonts w:ascii="Calibri" w:hAnsi="Calibri" w:cs="Calibri"/>
                <w:color w:val="000000"/>
                <w:sz w:val="18"/>
                <w:szCs w:val="18"/>
              </w:rPr>
              <w:t>KLE 27.24.03G01 • Sagsidentifikation</w:t>
            </w:r>
          </w:p>
        </w:tc>
      </w:tr>
      <w:tr w:rsidR="00195DCB">
        <w:tc>
          <w:tcPr>
            <w:tcW w:w="5786" w:type="dxa"/>
            <w:vMerge/>
            <w:tcBorders>
              <w:top w:val="single" w:sz="4" w:space="0" w:color="000000"/>
              <w:left w:val="single" w:sz="4" w:space="0" w:color="000000"/>
              <w:bottom w:val="single" w:sz="4" w:space="0" w:color="000000"/>
              <w:right w:val="single" w:sz="4" w:space="0" w:color="000000"/>
            </w:tcBorders>
            <w:shd w:val="clear" w:color="auto" w:fill="FFFFFF"/>
          </w:tcPr>
          <w:p w:rsidR="00195DCB" w:rsidRDefault="00195DCB">
            <w:pPr>
              <w:widowControl w:val="0"/>
              <w:autoSpaceDE w:val="0"/>
              <w:autoSpaceDN w:val="0"/>
              <w:adjustRightInd w:val="0"/>
              <w:spacing w:after="0" w:line="240" w:lineRule="auto"/>
              <w:rPr>
                <w:rFonts w:ascii="Arial" w:hAnsi="Arial" w:cs="Arial"/>
                <w:sz w:val="24"/>
                <w:szCs w:val="24"/>
              </w:rPr>
            </w:pPr>
          </w:p>
        </w:tc>
        <w:tc>
          <w:tcPr>
            <w:tcW w:w="4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95DCB" w:rsidRDefault="00C00619" w:rsidP="00720BE2">
            <w:pPr>
              <w:widowControl w:val="0"/>
              <w:autoSpaceDE w:val="0"/>
              <w:autoSpaceDN w:val="0"/>
              <w:adjustRightInd w:val="0"/>
              <w:spacing w:after="0" w:line="240" w:lineRule="auto"/>
              <w:ind w:left="114" w:right="90"/>
              <w:rPr>
                <w:rFonts w:ascii="Arial" w:hAnsi="Arial" w:cs="Arial"/>
                <w:sz w:val="24"/>
                <w:szCs w:val="24"/>
              </w:rPr>
            </w:pPr>
            <w:r>
              <w:rPr>
                <w:rFonts w:ascii="Calibri" w:hAnsi="Calibri" w:cs="Calibri"/>
                <w:b/>
                <w:bCs/>
                <w:color w:val="000000"/>
                <w:sz w:val="28"/>
                <w:szCs w:val="28"/>
              </w:rPr>
              <w:t>Statusudtalelse</w:t>
            </w:r>
            <w:r w:rsidR="009A284A">
              <w:rPr>
                <w:rFonts w:ascii="Calibri" w:hAnsi="Calibri" w:cs="Calibri"/>
                <w:b/>
                <w:bCs/>
                <w:color w:val="000000"/>
                <w:sz w:val="28"/>
                <w:szCs w:val="28"/>
              </w:rPr>
              <w:t xml:space="preserve"> / </w:t>
            </w: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Du/I bedes beskrive barnet/den unge så detaljeret som muligt ud fra dit/jeres kendskab og kontakt til barnet, og den faglighed som du/I besidder. Statusudtalelsen er bygget op efter principperne i den socialfaglige metode, ICS (Integrated Children’s System).</w:t>
      </w:r>
    </w:p>
    <w:p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Du kan læse mere om metoden og få yderligere praktisk vejledning til udfyldelse af ICS 120 Statusudtalelsen på ICS 130. Vejledning til udfyldelse af statusudtalelse. </w:t>
      </w:r>
    </w:p>
    <w:p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Du er forpligtet til at give relevante oplysninger videre til de sociale myndigheder – uanset din tavshedspligt – hvis oplysninger indhentes i forbindelse med en sag om særlig støtte til børn og unge, jf. retssikkerhedslovens §§ 11a-c. </w:t>
      </w:r>
    </w:p>
    <w:p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rsidR="00195DCB" w:rsidRDefault="00C00619">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Du skal kun udfylde de felter, hvor du har konkret og faglig viden om barnets forhold. I vejledningen er det beskrevet hvilke felter, der typisk er relevante for din faggruppe.</w:t>
      </w:r>
    </w:p>
    <w:p w:rsidR="00195DCB" w:rsidRDefault="00195DCB">
      <w:pPr>
        <w:widowControl w:val="0"/>
        <w:autoSpaceDE w:val="0"/>
        <w:autoSpaceDN w:val="0"/>
        <w:adjustRightInd w:val="0"/>
        <w:spacing w:after="0" w:line="240" w:lineRule="auto"/>
        <w:ind w:left="114" w:right="624"/>
        <w:jc w:val="both"/>
        <w:rPr>
          <w:rFonts w:ascii="Calibri" w:hAnsi="Calibri" w:cs="Calibri"/>
          <w:color w:val="000000"/>
          <w:sz w:val="8"/>
          <w:szCs w:val="8"/>
        </w:rPr>
      </w:pPr>
    </w:p>
    <w:p w:rsidR="00195DCB" w:rsidRDefault="00C00619">
      <w:pPr>
        <w:widowControl w:val="0"/>
        <w:autoSpaceDE w:val="0"/>
        <w:autoSpaceDN w:val="0"/>
        <w:adjustRightInd w:val="0"/>
        <w:spacing w:after="0" w:line="240" w:lineRule="auto"/>
        <w:ind w:left="114" w:right="624"/>
        <w:jc w:val="both"/>
        <w:rPr>
          <w:rFonts w:ascii="Calibri" w:hAnsi="Calibri" w:cs="Calibri"/>
          <w:color w:val="000000"/>
        </w:rPr>
      </w:pPr>
      <w:r>
        <w:rPr>
          <w:rFonts w:ascii="Calibri" w:hAnsi="Calibri" w:cs="Calibri"/>
          <w:color w:val="000000"/>
        </w:rPr>
        <w:t>Til sidst i statusudtalelsen er der plads til at give et mere helhedsorienteret billede af barnet/den unge og for at beskrive det, der ikke passer ind andre steder.</w:t>
      </w:r>
    </w:p>
    <w:p w:rsidR="009A284A" w:rsidRDefault="009A284A">
      <w:pPr>
        <w:widowControl w:val="0"/>
        <w:autoSpaceDE w:val="0"/>
        <w:autoSpaceDN w:val="0"/>
        <w:adjustRightInd w:val="0"/>
        <w:spacing w:after="0" w:line="240" w:lineRule="auto"/>
        <w:ind w:left="114" w:right="624"/>
        <w:jc w:val="both"/>
        <w:rPr>
          <w:rFonts w:ascii="Calibri" w:hAnsi="Calibri" w:cs="Calibri"/>
          <w:color w:val="000000"/>
        </w:rPr>
      </w:pPr>
    </w:p>
    <w:p w:rsidR="009A284A" w:rsidRDefault="009A284A">
      <w:pPr>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 xml:space="preserve">Udtalelsen skal være retur senest </w:t>
      </w:r>
    </w:p>
    <w:p w:rsidR="00195DCB" w:rsidRDefault="00195DCB">
      <w:pPr>
        <w:widowControl w:val="0"/>
        <w:autoSpaceDE w:val="0"/>
        <w:autoSpaceDN w:val="0"/>
        <w:adjustRightInd w:val="0"/>
        <w:spacing w:after="0" w:line="240" w:lineRule="auto"/>
        <w:ind w:left="114" w:right="114"/>
        <w:rPr>
          <w:rFonts w:ascii="Calibri" w:hAnsi="Calibri" w:cs="Calibri"/>
          <w:color w:val="000000"/>
          <w:sz w:val="18"/>
          <w:szCs w:val="18"/>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Med venlig hilsen</w:t>
      </w:r>
    </w:p>
    <w:p w:rsidR="00C43912" w:rsidRDefault="00C43912">
      <w:pPr>
        <w:widowControl w:val="0"/>
        <w:autoSpaceDE w:val="0"/>
        <w:autoSpaceDN w:val="0"/>
        <w:adjustRightInd w:val="0"/>
        <w:spacing w:before="20" w:after="0" w:line="220" w:lineRule="exact"/>
        <w:ind w:left="114" w:right="114"/>
        <w:rPr>
          <w:rFonts w:ascii="Calibri" w:hAnsi="Calibri" w:cs="Calibri"/>
          <w:color w:val="000000"/>
        </w:rPr>
      </w:pPr>
    </w:p>
    <w:p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Maj-Britt Sørensen</w:t>
      </w:r>
    </w:p>
    <w:p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Familieafdelingen</w:t>
      </w:r>
    </w:p>
    <w:p w:rsidR="00C43912" w:rsidRDefault="006B77CE">
      <w:pPr>
        <w:widowControl w:val="0"/>
        <w:autoSpaceDE w:val="0"/>
        <w:autoSpaceDN w:val="0"/>
        <w:adjustRightInd w:val="0"/>
        <w:spacing w:before="20" w:after="0" w:line="220" w:lineRule="exact"/>
        <w:ind w:left="114" w:right="114"/>
        <w:rPr>
          <w:rFonts w:ascii="Calibri" w:hAnsi="Calibri" w:cs="Calibri"/>
          <w:color w:val="000000"/>
        </w:rPr>
      </w:pPr>
      <w:hyperlink r:id="rId7" w:history="1">
        <w:r w:rsidR="00C43912" w:rsidRPr="00081C36">
          <w:rPr>
            <w:rStyle w:val="Hyperlink"/>
            <w:rFonts w:ascii="Calibri" w:hAnsi="Calibri" w:cs="Calibri"/>
          </w:rPr>
          <w:t>mbes@vejen.dk</w:t>
        </w:r>
      </w:hyperlink>
    </w:p>
    <w:p w:rsidR="00C43912" w:rsidRDefault="00C43912">
      <w:pPr>
        <w:widowControl w:val="0"/>
        <w:autoSpaceDE w:val="0"/>
        <w:autoSpaceDN w:val="0"/>
        <w:adjustRightInd w:val="0"/>
        <w:spacing w:before="20" w:after="0" w:line="220" w:lineRule="exact"/>
        <w:ind w:left="114" w:right="114"/>
        <w:rPr>
          <w:rFonts w:ascii="Calibri" w:hAnsi="Calibri" w:cs="Calibri"/>
          <w:color w:val="000000"/>
        </w:rPr>
      </w:pPr>
      <w:r>
        <w:rPr>
          <w:rFonts w:ascii="Calibri" w:hAnsi="Calibri" w:cs="Calibri"/>
          <w:color w:val="000000"/>
        </w:rPr>
        <w:t xml:space="preserve">Tlf.: 7996 6365 </w:t>
      </w:r>
    </w:p>
    <w:p w:rsidR="00C43912" w:rsidRDefault="00C43912">
      <w:pPr>
        <w:widowControl w:val="0"/>
        <w:autoSpaceDE w:val="0"/>
        <w:autoSpaceDN w:val="0"/>
        <w:adjustRightInd w:val="0"/>
        <w:spacing w:before="20" w:after="0" w:line="220" w:lineRule="exact"/>
        <w:ind w:left="114" w:right="114"/>
        <w:rPr>
          <w:rFonts w:ascii="Calibri" w:hAnsi="Calibri" w:cs="Calibri"/>
          <w:color w:val="000000"/>
        </w:rPr>
      </w:pPr>
    </w:p>
    <w:p w:rsidR="00195DCB" w:rsidRDefault="00C00619">
      <w:pPr>
        <w:widowControl w:val="0"/>
        <w:autoSpaceDE w:val="0"/>
        <w:autoSpaceDN w:val="0"/>
        <w:adjustRightInd w:val="0"/>
        <w:spacing w:before="20" w:after="0" w:line="220" w:lineRule="exact"/>
        <w:ind w:left="114" w:right="114"/>
        <w:rPr>
          <w:rFonts w:ascii="Arial" w:hAnsi="Arial" w:cs="Arial"/>
          <w:sz w:val="24"/>
          <w:szCs w:val="24"/>
        </w:rPr>
      </w:pPr>
      <w:r>
        <w:rPr>
          <w:rFonts w:ascii="Calibri" w:hAnsi="Calibri" w:cs="Calibri"/>
          <w:color w:val="000000"/>
        </w:rPr>
        <w:t>Vejen</w:t>
      </w:r>
      <w:r w:rsidR="00C43912">
        <w:rPr>
          <w:rFonts w:ascii="Calibri" w:hAnsi="Calibri" w:cs="Calibri"/>
          <w:color w:val="000000"/>
        </w:rPr>
        <w:t xml:space="preserve"> Kommune</w:t>
      </w:r>
    </w:p>
    <w:p w:rsidR="00195DCB" w:rsidRDefault="00C00619">
      <w:pPr>
        <w:widowControl w:val="0"/>
        <w:autoSpaceDE w:val="0"/>
        <w:autoSpaceDN w:val="0"/>
        <w:adjustRightInd w:val="0"/>
        <w:spacing w:before="20" w:after="0" w:line="220" w:lineRule="exact"/>
        <w:ind w:left="114" w:right="114"/>
        <w:rPr>
          <w:rFonts w:ascii="Arial" w:hAnsi="Arial" w:cs="Arial"/>
          <w:sz w:val="24"/>
          <w:szCs w:val="24"/>
        </w:rPr>
      </w:pPr>
      <w:r>
        <w:rPr>
          <w:rFonts w:ascii="Calibri" w:hAnsi="Calibri" w:cs="Calibri"/>
          <w:color w:val="000000"/>
        </w:rPr>
        <w:t>Rådhuspassagen 3</w:t>
      </w: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6600 Vejen</w:t>
      </w: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ind w:left="114" w:right="114"/>
        <w:rPr>
          <w:rFonts w:ascii="Calibri" w:hAnsi="Calibri" w:cs="Calibri"/>
          <w:color w:val="000000"/>
        </w:rPr>
      </w:pPr>
    </w:p>
    <w:p w:rsidR="00195DCB" w:rsidRDefault="00C00619">
      <w:pPr>
        <w:widowControl w:val="0"/>
        <w:autoSpaceDE w:val="0"/>
        <w:autoSpaceDN w:val="0"/>
        <w:adjustRightInd w:val="0"/>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1. Statusudtalelse vedrørende</w:t>
      </w:r>
    </w:p>
    <w:tbl>
      <w:tblPr>
        <w:tblW w:w="0" w:type="auto"/>
        <w:tblInd w:w="11" w:type="dxa"/>
        <w:tblLayout w:type="fixed"/>
        <w:tblCellMar>
          <w:left w:w="0" w:type="dxa"/>
          <w:right w:w="0" w:type="dxa"/>
        </w:tblCellMar>
        <w:tblLook w:val="0000" w:firstRow="0" w:lastRow="0" w:firstColumn="0" w:lastColumn="0" w:noHBand="0" w:noVBand="0"/>
      </w:tblPr>
      <w:tblGrid>
        <w:gridCol w:w="7221"/>
        <w:gridCol w:w="3337"/>
      </w:tblGrid>
      <w:tr w:rsidR="00195DCB">
        <w:tc>
          <w:tcPr>
            <w:tcW w:w="7221"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Barnets/den unges navn</w:t>
            </w:r>
          </w:p>
          <w:p w:rsidR="00195DCB" w:rsidRPr="003D3CF8" w:rsidRDefault="00195DCB">
            <w:pPr>
              <w:widowControl w:val="0"/>
              <w:autoSpaceDE w:val="0"/>
              <w:autoSpaceDN w:val="0"/>
              <w:adjustRightInd w:val="0"/>
              <w:spacing w:after="0" w:line="240" w:lineRule="auto"/>
              <w:ind w:left="108" w:right="107"/>
              <w:rPr>
                <w:rFonts w:cs="Arial"/>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tabs>
                <w:tab w:val="left" w:pos="1788"/>
              </w:tabs>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Personnummer</w:t>
            </w:r>
            <w:r>
              <w:rPr>
                <w:rFonts w:ascii="Calibri" w:hAnsi="Calibri" w:cs="Calibri"/>
                <w:color w:val="000000"/>
                <w:sz w:val="18"/>
                <w:szCs w:val="18"/>
              </w:rPr>
              <w:tab/>
            </w:r>
          </w:p>
          <w:p w:rsidR="00195DCB" w:rsidRPr="003D3CF8" w:rsidRDefault="00195DCB">
            <w:pPr>
              <w:widowControl w:val="0"/>
              <w:autoSpaceDE w:val="0"/>
              <w:autoSpaceDN w:val="0"/>
              <w:adjustRightInd w:val="0"/>
              <w:spacing w:after="0" w:line="240" w:lineRule="auto"/>
              <w:ind w:left="109" w:right="90"/>
              <w:rPr>
                <w:rFonts w:cs="Arial"/>
              </w:rPr>
            </w:pPr>
          </w:p>
        </w:tc>
      </w:tr>
      <w:tr w:rsidR="00195DCB">
        <w:tc>
          <w:tcPr>
            <w:tcW w:w="7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5DCB" w:rsidRDefault="00C00619">
            <w:pPr>
              <w:widowControl w:val="0"/>
              <w:autoSpaceDE w:val="0"/>
              <w:autoSpaceDN w:val="0"/>
              <w:adjustRightInd w:val="0"/>
              <w:spacing w:after="0" w:line="240" w:lineRule="auto"/>
              <w:ind w:left="108" w:right="107"/>
              <w:rPr>
                <w:rFonts w:ascii="Arial" w:hAnsi="Arial" w:cs="Arial"/>
                <w:sz w:val="24"/>
                <w:szCs w:val="24"/>
              </w:rPr>
            </w:pPr>
            <w:r>
              <w:rPr>
                <w:rFonts w:ascii="Calibri" w:hAnsi="Calibri" w:cs="Calibri"/>
                <w:color w:val="000000"/>
                <w:sz w:val="18"/>
                <w:szCs w:val="18"/>
              </w:rPr>
              <w:t>Hvor længe har barnet/den unge været tilknyttet/i kontakt med institutionen/tilbuddet/funktionen</w:t>
            </w: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Tidsrum</w:t>
            </w:r>
          </w:p>
          <w:p w:rsidR="00195DCB" w:rsidRDefault="00195DCB">
            <w:pPr>
              <w:widowControl w:val="0"/>
              <w:autoSpaceDE w:val="0"/>
              <w:autoSpaceDN w:val="0"/>
              <w:adjustRightInd w:val="0"/>
              <w:spacing w:after="0" w:line="240" w:lineRule="auto"/>
              <w:ind w:left="109" w:right="9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sz w:val="18"/>
          <w:szCs w:val="18"/>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2. Oplysninger om udfylder og kontaktoplysninger</w:t>
      </w:r>
    </w:p>
    <w:tbl>
      <w:tblPr>
        <w:tblW w:w="0" w:type="auto"/>
        <w:tblInd w:w="11" w:type="dxa"/>
        <w:tblLayout w:type="fixed"/>
        <w:tblCellMar>
          <w:left w:w="0" w:type="dxa"/>
          <w:right w:w="0" w:type="dxa"/>
        </w:tblCellMar>
        <w:tblLook w:val="0000" w:firstRow="0" w:lastRow="0" w:firstColumn="0" w:lastColumn="0" w:noHBand="0" w:noVBand="0"/>
      </w:tblPr>
      <w:tblGrid>
        <w:gridCol w:w="5279"/>
        <w:gridCol w:w="1942"/>
        <w:gridCol w:w="3337"/>
      </w:tblGrid>
      <w:tr w:rsidR="00195DCB">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Institutionens/tilbudets/funktionens navn</w:t>
            </w:r>
          </w:p>
          <w:p w:rsidR="00195DCB" w:rsidRDefault="00195DCB">
            <w:pPr>
              <w:widowControl w:val="0"/>
              <w:autoSpaceDE w:val="0"/>
              <w:autoSpaceDN w:val="0"/>
              <w:adjustRightInd w:val="0"/>
              <w:spacing w:after="0" w:line="240" w:lineRule="auto"/>
              <w:ind w:left="108" w:right="107"/>
              <w:rPr>
                <w:rFonts w:ascii="Calibri" w:hAnsi="Calibri" w:cs="Calibri"/>
                <w:color w:val="000000"/>
              </w:rPr>
            </w:pPr>
          </w:p>
          <w:p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Dato for udfyldelse</w:t>
            </w:r>
          </w:p>
          <w:p w:rsidR="00195DCB" w:rsidRDefault="00195DCB">
            <w:pPr>
              <w:widowControl w:val="0"/>
              <w:autoSpaceDE w:val="0"/>
              <w:autoSpaceDN w:val="0"/>
              <w:adjustRightInd w:val="0"/>
              <w:spacing w:after="0" w:line="240" w:lineRule="auto"/>
              <w:ind w:left="109" w:right="90"/>
              <w:rPr>
                <w:rFonts w:ascii="Arial" w:hAnsi="Arial" w:cs="Arial"/>
                <w:sz w:val="24"/>
                <w:szCs w:val="24"/>
              </w:rPr>
            </w:pPr>
          </w:p>
        </w:tc>
      </w:tr>
      <w:tr w:rsidR="00195DCB">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Navn på vedkommende, som har udfyldt statusudtalelsen</w:t>
            </w:r>
          </w:p>
          <w:p w:rsidR="00195DCB" w:rsidRDefault="00195DCB">
            <w:pPr>
              <w:widowControl w:val="0"/>
              <w:autoSpaceDE w:val="0"/>
              <w:autoSpaceDN w:val="0"/>
              <w:adjustRightInd w:val="0"/>
              <w:spacing w:after="0" w:line="240" w:lineRule="auto"/>
              <w:ind w:left="108" w:right="107"/>
              <w:rPr>
                <w:rFonts w:ascii="Calibri" w:hAnsi="Calibri" w:cs="Calibri"/>
                <w:color w:val="000000"/>
              </w:rPr>
            </w:pPr>
          </w:p>
          <w:p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9" w:right="90"/>
              <w:rPr>
                <w:rFonts w:ascii="Calibri" w:hAnsi="Calibri" w:cs="Calibri"/>
                <w:color w:val="000000"/>
                <w:sz w:val="18"/>
                <w:szCs w:val="18"/>
              </w:rPr>
            </w:pPr>
            <w:r>
              <w:rPr>
                <w:rFonts w:ascii="Calibri" w:hAnsi="Calibri" w:cs="Calibri"/>
                <w:color w:val="000000"/>
                <w:sz w:val="18"/>
                <w:szCs w:val="18"/>
              </w:rPr>
              <w:t>Stilling</w:t>
            </w:r>
          </w:p>
          <w:p w:rsidR="00195DCB" w:rsidRDefault="00195DCB">
            <w:pPr>
              <w:widowControl w:val="0"/>
              <w:autoSpaceDE w:val="0"/>
              <w:autoSpaceDN w:val="0"/>
              <w:adjustRightInd w:val="0"/>
              <w:spacing w:after="0" w:line="240" w:lineRule="auto"/>
              <w:ind w:left="109" w:right="90"/>
              <w:rPr>
                <w:rFonts w:ascii="Arial" w:hAnsi="Arial" w:cs="Arial"/>
                <w:sz w:val="24"/>
                <w:szCs w:val="24"/>
              </w:rPr>
            </w:pP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Telefon</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E-mail</w:t>
            </w: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7221"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107"/>
              <w:rPr>
                <w:rFonts w:ascii="Calibri" w:hAnsi="Calibri" w:cs="Calibri"/>
                <w:color w:val="000000"/>
                <w:sz w:val="18"/>
                <w:szCs w:val="18"/>
              </w:rPr>
            </w:pPr>
            <w:r>
              <w:rPr>
                <w:rFonts w:ascii="Calibri" w:hAnsi="Calibri" w:cs="Calibri"/>
                <w:color w:val="000000"/>
                <w:sz w:val="18"/>
                <w:szCs w:val="18"/>
              </w:rPr>
              <w:t>Kontaktperson (hvis anden end udfylder)</w:t>
            </w:r>
          </w:p>
          <w:p w:rsidR="00195DCB" w:rsidRDefault="00195DCB">
            <w:pPr>
              <w:widowControl w:val="0"/>
              <w:autoSpaceDE w:val="0"/>
              <w:autoSpaceDN w:val="0"/>
              <w:adjustRightInd w:val="0"/>
              <w:spacing w:after="0" w:line="240" w:lineRule="auto"/>
              <w:ind w:left="108" w:right="107"/>
              <w:rPr>
                <w:rFonts w:ascii="Calibri" w:hAnsi="Calibri" w:cs="Calibri"/>
                <w:color w:val="000000"/>
              </w:rPr>
            </w:pPr>
          </w:p>
          <w:p w:rsidR="00195DCB" w:rsidRDefault="00195DCB">
            <w:pPr>
              <w:widowControl w:val="0"/>
              <w:autoSpaceDE w:val="0"/>
              <w:autoSpaceDN w:val="0"/>
              <w:adjustRightInd w:val="0"/>
              <w:spacing w:after="0" w:line="240" w:lineRule="auto"/>
              <w:ind w:left="108" w:right="107"/>
              <w:rPr>
                <w:rFonts w:ascii="Arial" w:hAnsi="Arial" w:cs="Arial"/>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9" w:right="90"/>
              <w:rPr>
                <w:rFonts w:ascii="Arial" w:hAnsi="Arial" w:cs="Arial"/>
                <w:sz w:val="24"/>
                <w:szCs w:val="24"/>
              </w:rPr>
            </w:pPr>
            <w:r>
              <w:rPr>
                <w:rFonts w:ascii="Calibri" w:hAnsi="Calibri" w:cs="Calibri"/>
                <w:color w:val="000000"/>
                <w:sz w:val="18"/>
                <w:szCs w:val="18"/>
              </w:rPr>
              <w:t>Stilling</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Telefon</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E-mail</w:t>
            </w: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sz w:val="18"/>
                <w:szCs w:val="18"/>
              </w:rPr>
              <w:t>Har andre bidraget med informationer til denne statusudtalelse</w:t>
            </w:r>
            <w:r>
              <w:rPr>
                <w:rFonts w:ascii="Calibri" w:hAnsi="Calibri" w:cs="Calibri"/>
                <w:color w:val="000000"/>
                <w:sz w:val="18"/>
                <w:szCs w:val="18"/>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tc>
          <w:tcPr>
            <w:tcW w:w="10558" w:type="dxa"/>
            <w:gridSpan w:val="3"/>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Hvis ja, oplys hvem og eventuelt kontaktoplysninger</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rPr>
      </w:pPr>
    </w:p>
    <w:p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rPr>
      </w:pPr>
    </w:p>
    <w:p w:rsidR="00195DCB" w:rsidRDefault="00C00619">
      <w:pPr>
        <w:keepNext/>
        <w:keepLines/>
        <w:widowControl w:val="0"/>
        <w:autoSpaceDE w:val="0"/>
        <w:autoSpaceDN w:val="0"/>
        <w:adjustRightInd w:val="0"/>
        <w:spacing w:after="0" w:line="240" w:lineRule="auto"/>
        <w:ind w:left="114" w:right="624"/>
        <w:jc w:val="both"/>
        <w:rPr>
          <w:rFonts w:ascii="Arial" w:hAnsi="Arial" w:cs="Arial"/>
          <w:sz w:val="24"/>
          <w:szCs w:val="24"/>
        </w:rPr>
      </w:pPr>
      <w:r>
        <w:rPr>
          <w:rFonts w:ascii="Arial" w:hAnsi="Arial" w:cs="Arial"/>
          <w:sz w:val="24"/>
          <w:szCs w:val="24"/>
        </w:rPr>
        <w:br w:type="page"/>
      </w:r>
      <w:r>
        <w:rPr>
          <w:rFonts w:ascii="Calibri" w:hAnsi="Calibri" w:cs="Calibri"/>
          <w:b/>
          <w:bCs/>
          <w:color w:val="000000"/>
        </w:rPr>
        <w:lastRenderedPageBreak/>
        <w:t>Barnets/den unges udviklingsmæssige behov</w:t>
      </w:r>
    </w:p>
    <w:p w:rsidR="00195DCB" w:rsidRDefault="00195DCB">
      <w:pPr>
        <w:keepNext/>
        <w:keepLines/>
        <w:widowControl w:val="0"/>
        <w:autoSpaceDE w:val="0"/>
        <w:autoSpaceDN w:val="0"/>
        <w:adjustRightInd w:val="0"/>
        <w:spacing w:after="0" w:line="240" w:lineRule="auto"/>
        <w:ind w:left="114" w:right="624"/>
        <w:jc w:val="both"/>
        <w:rPr>
          <w:rFonts w:ascii="Calibri" w:hAnsi="Calibri" w:cs="Calibri"/>
          <w:color w:val="000000"/>
          <w:sz w:val="8"/>
          <w:szCs w:val="8"/>
        </w:rPr>
      </w:pPr>
    </w:p>
    <w:p w:rsidR="00195DCB" w:rsidRDefault="00C00619">
      <w:pPr>
        <w:keepNext/>
        <w:keepLines/>
        <w:widowControl w:val="0"/>
        <w:autoSpaceDE w:val="0"/>
        <w:autoSpaceDN w:val="0"/>
        <w:adjustRightInd w:val="0"/>
        <w:spacing w:after="0" w:line="240" w:lineRule="auto"/>
        <w:ind w:left="114" w:right="624"/>
        <w:jc w:val="both"/>
        <w:rPr>
          <w:rFonts w:ascii="Arial" w:hAnsi="Arial" w:cs="Arial"/>
          <w:sz w:val="24"/>
          <w:szCs w:val="24"/>
        </w:rPr>
      </w:pPr>
      <w:r>
        <w:rPr>
          <w:rFonts w:ascii="Calibri" w:hAnsi="Calibri" w:cs="Calibri"/>
          <w:color w:val="000000"/>
        </w:rPr>
        <w:t>Du bedes beskrive barnets/den unges faktiske og udviklingsmæssige behov. Du skal beskrive det, som fungerer mindre godt, og hvor barnet/den unge kan have behov for ændrede vilkår eller hjælp. Men du skal også beskrive det, som fungerer godt, og som eventuelt kan bruges som ressource eller som det gode eksempel. I beskrivelsen må du meget gerne give konkrete eksempler på de forhold, som du beskriver.</w:t>
      </w: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3. Sundhedsforhold</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Generel sundhedstilstand - herunder også eventuel funktionsnedsættelse</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faktorer der påvirker sundhedstilstand, sundhedsrisici, råd og vejledning</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Pr="00C50445" w:rsidRDefault="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Arial" w:hAnsi="Arial" w:cs="Arial"/>
                <w:sz w:val="24"/>
                <w:szCs w:val="24"/>
              </w:rPr>
            </w:pPr>
          </w:p>
          <w:p w:rsidR="00C50445" w:rsidRDefault="00C50445" w:rsidP="00C50445">
            <w:pPr>
              <w:widowControl w:val="0"/>
              <w:autoSpaceDE w:val="0"/>
              <w:autoSpaceDN w:val="0"/>
              <w:adjustRightInd w:val="0"/>
              <w:spacing w:after="0" w:line="240" w:lineRule="auto"/>
              <w:ind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C50445" w:rsidRDefault="00C50445">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Fysisk udvikling</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i forhold til alder</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C50445" w:rsidRPr="00C50445" w:rsidRDefault="00C00619" w:rsidP="00C50445">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C50445" w:rsidRDefault="00C50445">
            <w:pPr>
              <w:widowControl w:val="0"/>
              <w:autoSpaceDE w:val="0"/>
              <w:autoSpaceDN w:val="0"/>
              <w:adjustRightInd w:val="0"/>
              <w:spacing w:after="0" w:line="240" w:lineRule="auto"/>
              <w:ind w:left="127" w:right="7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4. Skoleforhold og læring</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Forståelse, argumentation og problemløsning</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evne til at forstå og overskue information, argumentere og løse problemer</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rsidP="00C50445">
            <w:pPr>
              <w:widowControl w:val="0"/>
              <w:autoSpaceDE w:val="0"/>
              <w:autoSpaceDN w:val="0"/>
              <w:adjustRightInd w:val="0"/>
              <w:spacing w:after="0" w:line="240" w:lineRule="auto"/>
              <w:ind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Sprog og kommunikation</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evne til at kommunikere effektivt, tillidsfuldt og hensigtsmæssigt, sproglige vilkår og kompetencer</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Default="00C50445">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Deltagelse i dagtilbud, uddannelse og beskæftigelse</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muligheder og engagement</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Default="00C50445">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Default="00C50445">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Færdigheder, udvikling og fremskridt</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færdighedsniveau og indlæringsmuligheder</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Ambitioner</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tillid til og syn på fremskridt, motivation og vedholdenhed</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t>5. Fritidsforhold og venner</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Deltagelse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social deltagelse og aktiviteter</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C50445" w:rsidRDefault="00C50445" w:rsidP="00C50445">
            <w:pPr>
              <w:widowControl w:val="0"/>
              <w:autoSpaceDE w:val="0"/>
              <w:autoSpaceDN w:val="0"/>
              <w:adjustRightInd w:val="0"/>
              <w:spacing w:after="0" w:line="240" w:lineRule="auto"/>
              <w:ind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rsidP="00C50445">
            <w:pPr>
              <w:widowControl w:val="0"/>
              <w:autoSpaceDE w:val="0"/>
              <w:autoSpaceDN w:val="0"/>
              <w:adjustRightInd w:val="0"/>
              <w:spacing w:after="0" w:line="240" w:lineRule="auto"/>
              <w:ind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Venskaber og relationer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bedste venner, kammeratskabsgrupper, relationer til voksne</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Arial" w:hAnsi="Arial" w:cs="Arial"/>
                <w:sz w:val="24"/>
                <w:szCs w:val="24"/>
              </w:rPr>
            </w:pPr>
          </w:p>
          <w:p w:rsidR="00C50445" w:rsidRDefault="00C50445" w:rsidP="00C50445">
            <w:pPr>
              <w:widowControl w:val="0"/>
              <w:autoSpaceDE w:val="0"/>
              <w:autoSpaceDN w:val="0"/>
              <w:adjustRightInd w:val="0"/>
              <w:spacing w:after="0" w:line="240" w:lineRule="auto"/>
              <w:ind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Default="00C50445">
            <w:pPr>
              <w:widowControl w:val="0"/>
              <w:autoSpaceDE w:val="0"/>
              <w:autoSpaceDN w:val="0"/>
              <w:adjustRightInd w:val="0"/>
              <w:spacing w:after="0" w:line="240" w:lineRule="auto"/>
              <w:ind w:left="127" w:right="70"/>
              <w:rPr>
                <w:rFonts w:ascii="Arial" w:hAnsi="Arial" w:cs="Arial"/>
                <w:sz w:val="24"/>
                <w:szCs w:val="24"/>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C50445" w:rsidRDefault="00C50445">
            <w:pPr>
              <w:widowControl w:val="0"/>
              <w:autoSpaceDE w:val="0"/>
              <w:autoSpaceDN w:val="0"/>
              <w:adjustRightInd w:val="0"/>
              <w:spacing w:after="0" w:line="240" w:lineRule="auto"/>
              <w:ind w:left="127" w:right="7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6. Udvikling og adfærd</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Følelsesmæssig og adfærdsmæssig udvikling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følelsesmæssige reaktioner og adfærdsmønstre</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Identitet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baggrund og selvopfattelse</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Social fremtræden</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kommunikativ og fysisk fremtræden – både selvopfattelse og omverdens opfattelse</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Selvstændighed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praktiske færdigheder og risikovurdering</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rsidP="00C50445">
            <w:pPr>
              <w:widowControl w:val="0"/>
              <w:autoSpaceDE w:val="0"/>
              <w:autoSpaceDN w:val="0"/>
              <w:adjustRightInd w:val="0"/>
              <w:spacing w:after="0" w:line="240" w:lineRule="auto"/>
              <w:ind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I forbindelse med dit faglige samvær med barnet/den unge har du eventuelt gjort iagttagelser af forhold omkring barnet/den unge og dennes familie. Kommunen vil ofte hente disse oplysninger fra familien selv, og du skal kun udfylde punktet nedenfor, hvis du har gjort særlige iagttagelser. De iagttagelser, du bedes beskrive, kan have relevans for barnets/den unges trivsel men ligger oftest uden for din primære faglige kompetence. Iagttagelsesevne handler om, hvordan barnets/den unges behov, muligheder og evne er til at indgå i sin familie, iagttagelser omkring forældrekompetencen i familie og familiens netværk og betingelser udadtil.</w:t>
      </w: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7. Familieforhold – familierelationer</w:t>
      </w:r>
    </w:p>
    <w:tbl>
      <w:tblPr>
        <w:tblW w:w="0" w:type="auto"/>
        <w:tblInd w:w="11" w:type="dxa"/>
        <w:tblLayout w:type="fixed"/>
        <w:tblCellMar>
          <w:left w:w="0" w:type="dxa"/>
          <w:right w:w="0" w:type="dxa"/>
        </w:tblCellMar>
        <w:tblLook w:val="0000" w:firstRow="0" w:lastRow="0" w:firstColumn="0" w:lastColumn="0" w:noHBand="0" w:noVBand="0"/>
      </w:tblPr>
      <w:tblGrid>
        <w:gridCol w:w="5279"/>
        <w:gridCol w:w="5279"/>
      </w:tblGrid>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Barnets/den unges mulighed for at indgå i familierelationer</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kontakt med søskende og forældre</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Forældrekompetence</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følelsesmæssigt og praktisk</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rsidP="00C50445">
            <w:pPr>
              <w:widowControl w:val="0"/>
              <w:autoSpaceDE w:val="0"/>
              <w:autoSpaceDN w:val="0"/>
              <w:adjustRightInd w:val="0"/>
              <w:spacing w:after="0" w:line="240" w:lineRule="auto"/>
              <w:ind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rsidP="00C50445">
            <w:pPr>
              <w:widowControl w:val="0"/>
              <w:autoSpaceDE w:val="0"/>
              <w:autoSpaceDN w:val="0"/>
              <w:adjustRightInd w:val="0"/>
              <w:spacing w:after="0" w:line="240" w:lineRule="auto"/>
              <w:ind w:right="70"/>
              <w:rPr>
                <w:rFonts w:ascii="Arial" w:hAnsi="Arial" w:cs="Arial"/>
                <w:sz w:val="24"/>
                <w:szCs w:val="24"/>
              </w:rPr>
            </w:pPr>
          </w:p>
        </w:tc>
      </w:tr>
      <w:tr w:rsidR="00195DCB">
        <w:tc>
          <w:tcPr>
            <w:tcW w:w="10558"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keepNext/>
              <w:keepLines/>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Familie og omgivelser</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 socialt, kulturelt og ressourcemæssigt</w:t>
            </w:r>
          </w:p>
        </w:tc>
      </w:tr>
      <w:tr w:rsidR="00195DCB">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89"/>
              <w:rPr>
                <w:rFonts w:ascii="Calibri" w:hAnsi="Calibri" w:cs="Calibri"/>
                <w:color w:val="000000"/>
                <w:sz w:val="18"/>
                <w:szCs w:val="18"/>
              </w:rPr>
            </w:pPr>
            <w:r>
              <w:rPr>
                <w:rFonts w:ascii="Calibri" w:hAnsi="Calibri" w:cs="Calibri"/>
                <w:color w:val="000000"/>
                <w:sz w:val="18"/>
                <w:szCs w:val="18"/>
              </w:rPr>
              <w:t>Beskriv ressourcer</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C50445"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Calibri" w:hAnsi="Calibri" w:cs="Calibri"/>
                <w:color w:val="000000"/>
              </w:rPr>
            </w:pPr>
          </w:p>
          <w:p w:rsidR="00195DCB" w:rsidRDefault="00195DCB" w:rsidP="00C50445">
            <w:pPr>
              <w:widowControl w:val="0"/>
              <w:autoSpaceDE w:val="0"/>
              <w:autoSpaceDN w:val="0"/>
              <w:adjustRightInd w:val="0"/>
              <w:spacing w:after="0" w:line="240" w:lineRule="auto"/>
              <w:ind w:right="89"/>
              <w:rPr>
                <w:rFonts w:ascii="Calibri" w:hAnsi="Calibri" w:cs="Calibri"/>
                <w:color w:val="000000"/>
              </w:rPr>
            </w:pPr>
          </w:p>
          <w:p w:rsidR="00195DCB" w:rsidRDefault="00195DCB">
            <w:pPr>
              <w:widowControl w:val="0"/>
              <w:autoSpaceDE w:val="0"/>
              <w:autoSpaceDN w:val="0"/>
              <w:adjustRightInd w:val="0"/>
              <w:spacing w:after="0" w:line="240" w:lineRule="auto"/>
              <w:ind w:left="108" w:right="89"/>
              <w:rPr>
                <w:rFonts w:ascii="Arial" w:hAnsi="Arial" w:cs="Arial"/>
                <w:sz w:val="24"/>
                <w:szCs w:val="24"/>
              </w:rPr>
            </w:pPr>
          </w:p>
        </w:tc>
        <w:tc>
          <w:tcPr>
            <w:tcW w:w="5279"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27" w:right="70"/>
              <w:rPr>
                <w:rFonts w:ascii="Calibri" w:hAnsi="Calibri" w:cs="Calibri"/>
                <w:color w:val="000000"/>
                <w:sz w:val="18"/>
                <w:szCs w:val="18"/>
              </w:rPr>
            </w:pPr>
            <w:r>
              <w:rPr>
                <w:rFonts w:ascii="Calibri" w:hAnsi="Calibri" w:cs="Calibri"/>
                <w:color w:val="000000"/>
                <w:sz w:val="18"/>
                <w:szCs w:val="18"/>
              </w:rPr>
              <w:t>Beskriv problemer</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rsidP="00C50445">
            <w:pPr>
              <w:widowControl w:val="0"/>
              <w:autoSpaceDE w:val="0"/>
              <w:autoSpaceDN w:val="0"/>
              <w:adjustRightInd w:val="0"/>
              <w:spacing w:after="0" w:line="240" w:lineRule="auto"/>
              <w:ind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Pr="00C50445" w:rsidRDefault="00C50445" w:rsidP="00C50445">
            <w:pPr>
              <w:widowControl w:val="0"/>
              <w:autoSpaceDE w:val="0"/>
              <w:autoSpaceDN w:val="0"/>
              <w:adjustRightInd w:val="0"/>
              <w:spacing w:after="0" w:line="240" w:lineRule="auto"/>
              <w:ind w:left="108" w:right="89"/>
              <w:rPr>
                <w:rFonts w:ascii="Calibri" w:hAnsi="Calibri" w:cs="Calibri"/>
                <w:color w:val="000000"/>
                <w:sz w:val="18"/>
                <w:szCs w:val="18"/>
              </w:rPr>
            </w:pPr>
            <w:r w:rsidRPr="00C50445">
              <w:rPr>
                <w:rFonts w:ascii="Calibri" w:hAnsi="Calibri" w:cs="Calibri"/>
                <w:color w:val="000000"/>
                <w:sz w:val="18"/>
                <w:szCs w:val="18"/>
              </w:rPr>
              <w:t>Siden sidst</w:t>
            </w:r>
          </w:p>
          <w:p w:rsidR="00195DCB" w:rsidRDefault="00195DCB">
            <w:pPr>
              <w:widowControl w:val="0"/>
              <w:autoSpaceDE w:val="0"/>
              <w:autoSpaceDN w:val="0"/>
              <w:adjustRightInd w:val="0"/>
              <w:spacing w:after="0" w:line="240" w:lineRule="auto"/>
              <w:ind w:left="127" w:right="70"/>
              <w:rPr>
                <w:rFonts w:ascii="Calibri" w:hAnsi="Calibri" w:cs="Calibri"/>
                <w:color w:val="000000"/>
              </w:rPr>
            </w:pPr>
          </w:p>
          <w:p w:rsidR="00195DCB" w:rsidRDefault="00195DCB">
            <w:pPr>
              <w:widowControl w:val="0"/>
              <w:autoSpaceDE w:val="0"/>
              <w:autoSpaceDN w:val="0"/>
              <w:adjustRightInd w:val="0"/>
              <w:spacing w:after="0" w:line="240" w:lineRule="auto"/>
              <w:ind w:left="127" w:right="7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rsidP="00C50445">
      <w:pPr>
        <w:widowControl w:val="0"/>
        <w:autoSpaceDE w:val="0"/>
        <w:autoSpaceDN w:val="0"/>
        <w:adjustRightInd w:val="0"/>
        <w:spacing w:after="0" w:line="240" w:lineRule="auto"/>
        <w:ind w:right="114"/>
        <w:rPr>
          <w:rFonts w:ascii="Arial" w:hAnsi="Arial" w:cs="Arial"/>
          <w:sz w:val="24"/>
          <w:szCs w:val="24"/>
        </w:rPr>
      </w:pPr>
      <w:r>
        <w:rPr>
          <w:rFonts w:ascii="Calibri" w:hAnsi="Calibri" w:cs="Calibri"/>
          <w:b/>
          <w:bCs/>
          <w:color w:val="000000"/>
        </w:rPr>
        <w:t>8. Din faglige vurdering</w:t>
      </w: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Med udgangspunkt i din faglighed gives en samlet vurdering af barnets behov indenfor dit fagområde. Beskriv både de behov, som jeres institution/tilbud/funktion kan imødekomme, og de behov, som du vurderer, jeres institution/tilbud/ funktion ikke kan rumme.</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Behov der kan imødekommes</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rsidP="00C50445">
            <w:pPr>
              <w:widowControl w:val="0"/>
              <w:autoSpaceDE w:val="0"/>
              <w:autoSpaceDN w:val="0"/>
              <w:adjustRightInd w:val="0"/>
              <w:spacing w:after="0" w:line="240" w:lineRule="auto"/>
              <w:ind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Behov der ikke kan rummes</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rsidP="00C50445">
            <w:pPr>
              <w:widowControl w:val="0"/>
              <w:autoSpaceDE w:val="0"/>
              <w:autoSpaceDN w:val="0"/>
              <w:adjustRightInd w:val="0"/>
              <w:spacing w:after="0" w:line="240" w:lineRule="auto"/>
              <w:ind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rsidR="00195DCB" w:rsidRDefault="00195DCB">
      <w:pPr>
        <w:widowControl w:val="0"/>
        <w:autoSpaceDE w:val="0"/>
        <w:autoSpaceDN w:val="0"/>
        <w:adjustRightInd w:val="0"/>
        <w:spacing w:after="0" w:line="240" w:lineRule="auto"/>
        <w:ind w:left="47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t>9. Overordnet og yderligere beskrivelse af barnet/den unge set fra institutionen/tilbuddet/funktionen</w:t>
      </w: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color w:val="000000"/>
        </w:rPr>
        <w:t>Indenfor de nedenstående 3 emner har du mulighed for at beskrive barnets/den unges overordnede situation. I sidste felt er der mulighed for at beskrive, hvad du ikke har kunnet beskrive naturligt andre steder.</w:t>
      </w:r>
    </w:p>
    <w:p w:rsidR="00195DCB" w:rsidRDefault="00195DCB">
      <w:pPr>
        <w:widowControl w:val="0"/>
        <w:autoSpaceDE w:val="0"/>
        <w:autoSpaceDN w:val="0"/>
        <w:adjustRightInd w:val="0"/>
        <w:spacing w:after="0" w:line="240" w:lineRule="auto"/>
        <w:ind w:left="114" w:right="114"/>
        <w:rPr>
          <w:rFonts w:ascii="Calibri" w:hAnsi="Calibri" w:cs="Calibri"/>
          <w:color w:val="000000"/>
        </w:rPr>
      </w:pP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Før tilknytning/kontakt</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Beskrivelse af barnets/den unges situation før tilknytning/kontakt med institutionen/tilbuddet/funktionen </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Overordnet</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Giv et overordnet billede af barnet/den unge </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Nuværende indsats</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Beskriv hvad institutionen/tilbuddet/funktionen allerede nu gør for at afhjælpe nogle af barnets/den unges behov </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Yderligere</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 xml:space="preserve">Yderligere synspunkter, observationer eller overvejelser </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195DCB" w:rsidRDefault="00C00619">
      <w:pPr>
        <w:widowControl w:val="0"/>
        <w:autoSpaceDE w:val="0"/>
        <w:autoSpaceDN w:val="0"/>
        <w:adjustRightInd w:val="0"/>
        <w:spacing w:after="0" w:line="240" w:lineRule="auto"/>
        <w:ind w:left="114" w:right="114"/>
        <w:rPr>
          <w:rFonts w:ascii="Arial" w:hAnsi="Arial" w:cs="Arial"/>
          <w:sz w:val="24"/>
          <w:szCs w:val="24"/>
        </w:rPr>
      </w:pPr>
      <w:r>
        <w:rPr>
          <w:rFonts w:ascii="Arial" w:hAnsi="Arial" w:cs="Arial"/>
          <w:sz w:val="24"/>
          <w:szCs w:val="24"/>
        </w:rPr>
        <w:br w:type="page"/>
      </w:r>
      <w:r>
        <w:rPr>
          <w:rFonts w:ascii="Calibri" w:hAnsi="Calibri" w:cs="Calibri"/>
          <w:b/>
          <w:bCs/>
          <w:color w:val="000000"/>
        </w:rPr>
        <w:t>10. Orientering og inddragelse af barnet/den unge og forældrene</w:t>
      </w:r>
    </w:p>
    <w:tbl>
      <w:tblPr>
        <w:tblW w:w="0" w:type="auto"/>
        <w:tblInd w:w="11" w:type="dxa"/>
        <w:tblLayout w:type="fixed"/>
        <w:tblCellMar>
          <w:left w:w="0" w:type="dxa"/>
          <w:right w:w="0" w:type="dxa"/>
        </w:tblCellMar>
        <w:tblLook w:val="0000" w:firstRow="0" w:lastRow="0" w:firstColumn="0" w:lastColumn="0" w:noHBand="0" w:noVBand="0"/>
      </w:tblPr>
      <w:tblGrid>
        <w:gridCol w:w="10558"/>
      </w:tblGrid>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Er indholdet i denne statusudtalelse gennemgået med forældrene</w:t>
            </w:r>
            <w:r>
              <w:rPr>
                <w:rFonts w:ascii="Calibri" w:hAnsi="Calibri" w:cs="Calibri"/>
                <w:color w:val="000000"/>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Hvis nej, beskriv hvorfor indholdet ikke er blevet gennemgået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Hvis ja, beskriv forældrenes respons på indholdet</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Beskrivelse</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Er indholdet i denne statusudtalelse gennemgået med barnet/den unge</w:t>
            </w:r>
            <w:r>
              <w:rPr>
                <w:rFonts w:ascii="Calibri" w:hAnsi="Calibri" w:cs="Calibri"/>
                <w:color w:val="000000"/>
              </w:rPr>
              <w:tab/>
            </w:r>
            <w:r>
              <w:rPr>
                <w:rFonts w:ascii="Times New Roman" w:hAnsi="Times New Roman" w:cs="Times New Roman"/>
                <w:color w:val="000000"/>
                <w:sz w:val="40"/>
                <w:szCs w:val="40"/>
              </w:rPr>
              <w:t>□</w:t>
            </w:r>
            <w:r>
              <w:rPr>
                <w:rFonts w:ascii="Calibri" w:hAnsi="Calibri" w:cs="Calibri"/>
                <w:color w:val="000000"/>
                <w:sz w:val="18"/>
                <w:szCs w:val="18"/>
              </w:rPr>
              <w:t xml:space="preserve"> Nej</w:t>
            </w:r>
            <w:r>
              <w:rPr>
                <w:rFonts w:ascii="Calibri" w:hAnsi="Calibri" w:cs="Calibri"/>
                <w:color w:val="000000"/>
                <w:sz w:val="40"/>
                <w:szCs w:val="40"/>
              </w:rPr>
              <w:tab/>
            </w:r>
            <w:r>
              <w:rPr>
                <w:rFonts w:ascii="Times New Roman" w:hAnsi="Times New Roman" w:cs="Times New Roman"/>
                <w:color w:val="000000"/>
                <w:sz w:val="40"/>
                <w:szCs w:val="40"/>
              </w:rPr>
              <w:t>□</w:t>
            </w:r>
            <w:r>
              <w:rPr>
                <w:rFonts w:ascii="Calibri" w:hAnsi="Calibri" w:cs="Calibri"/>
                <w:color w:val="000000"/>
                <w:sz w:val="18"/>
                <w:szCs w:val="18"/>
              </w:rPr>
              <w:t xml:space="preserve"> Ja</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5DCB" w:rsidRDefault="00C00619">
            <w:pPr>
              <w:widowControl w:val="0"/>
              <w:autoSpaceDE w:val="0"/>
              <w:autoSpaceDN w:val="0"/>
              <w:adjustRightInd w:val="0"/>
              <w:spacing w:after="0" w:line="240" w:lineRule="auto"/>
              <w:ind w:left="108" w:right="90"/>
              <w:rPr>
                <w:rFonts w:ascii="Calibri" w:hAnsi="Calibri" w:cs="Calibri"/>
                <w:color w:val="000000"/>
              </w:rPr>
            </w:pPr>
            <w:r>
              <w:rPr>
                <w:rFonts w:ascii="Calibri" w:hAnsi="Calibri" w:cs="Calibri"/>
                <w:color w:val="000000"/>
              </w:rPr>
              <w:t xml:space="preserve">Hvis nej, beskriv hvorfor indholdet ikke er blevet gennemgået (hvis barnet er over 12 år) </w:t>
            </w:r>
          </w:p>
          <w:p w:rsidR="00195DCB" w:rsidRDefault="00C00619">
            <w:pPr>
              <w:widowControl w:val="0"/>
              <w:autoSpaceDE w:val="0"/>
              <w:autoSpaceDN w:val="0"/>
              <w:adjustRightInd w:val="0"/>
              <w:spacing w:after="0" w:line="240" w:lineRule="auto"/>
              <w:ind w:left="108" w:right="90"/>
              <w:rPr>
                <w:rFonts w:ascii="Arial" w:hAnsi="Arial" w:cs="Arial"/>
                <w:sz w:val="24"/>
                <w:szCs w:val="24"/>
              </w:rPr>
            </w:pPr>
            <w:r>
              <w:rPr>
                <w:rFonts w:ascii="Calibri" w:hAnsi="Calibri" w:cs="Calibri"/>
                <w:color w:val="000000"/>
              </w:rPr>
              <w:t>Hvis ja, beskriv barnets/den unges respons på indholdet</w:t>
            </w:r>
          </w:p>
        </w:tc>
      </w:tr>
      <w:tr w:rsidR="00195DCB">
        <w:tc>
          <w:tcPr>
            <w:tcW w:w="10558" w:type="dxa"/>
            <w:tcBorders>
              <w:top w:val="single" w:sz="4" w:space="0" w:color="000000"/>
              <w:left w:val="single" w:sz="4" w:space="0" w:color="000000"/>
              <w:bottom w:val="single" w:sz="4" w:space="0" w:color="000000"/>
              <w:right w:val="single" w:sz="4" w:space="0" w:color="000000"/>
            </w:tcBorders>
            <w:shd w:val="clear" w:color="auto" w:fill="FFFFFF"/>
          </w:tcPr>
          <w:p w:rsidR="00195DCB" w:rsidRDefault="00C00619">
            <w:pPr>
              <w:widowControl w:val="0"/>
              <w:autoSpaceDE w:val="0"/>
              <w:autoSpaceDN w:val="0"/>
              <w:adjustRightInd w:val="0"/>
              <w:spacing w:after="0" w:line="240" w:lineRule="auto"/>
              <w:ind w:left="108" w:right="90"/>
              <w:rPr>
                <w:rFonts w:ascii="Calibri" w:hAnsi="Calibri" w:cs="Calibri"/>
                <w:color w:val="000000"/>
                <w:sz w:val="18"/>
                <w:szCs w:val="18"/>
              </w:rPr>
            </w:pPr>
            <w:r>
              <w:rPr>
                <w:rFonts w:ascii="Calibri" w:hAnsi="Calibri" w:cs="Calibri"/>
                <w:color w:val="000000"/>
                <w:sz w:val="18"/>
                <w:szCs w:val="18"/>
              </w:rPr>
              <w:t>Beskrivelse</w:t>
            </w: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Calibri" w:hAnsi="Calibri" w:cs="Calibri"/>
                <w:color w:val="000000"/>
              </w:rPr>
            </w:pPr>
          </w:p>
          <w:p w:rsidR="00195DCB" w:rsidRDefault="00195DCB">
            <w:pPr>
              <w:widowControl w:val="0"/>
              <w:autoSpaceDE w:val="0"/>
              <w:autoSpaceDN w:val="0"/>
              <w:adjustRightInd w:val="0"/>
              <w:spacing w:after="0" w:line="240" w:lineRule="auto"/>
              <w:ind w:left="108" w:right="90"/>
              <w:rPr>
                <w:rFonts w:ascii="Arial" w:hAnsi="Arial" w:cs="Arial"/>
                <w:sz w:val="24"/>
                <w:szCs w:val="24"/>
              </w:rPr>
            </w:pPr>
          </w:p>
        </w:tc>
      </w:tr>
    </w:tbl>
    <w:p w:rsidR="00195DCB" w:rsidRDefault="00195DCB">
      <w:pPr>
        <w:widowControl w:val="0"/>
        <w:autoSpaceDE w:val="0"/>
        <w:autoSpaceDN w:val="0"/>
        <w:adjustRightInd w:val="0"/>
        <w:spacing w:after="0" w:line="240" w:lineRule="auto"/>
        <w:ind w:left="114" w:right="114"/>
        <w:rPr>
          <w:rFonts w:ascii="Calibri" w:hAnsi="Calibri" w:cs="Calibri"/>
          <w:color w:val="000000"/>
        </w:rPr>
      </w:pPr>
    </w:p>
    <w:p w:rsidR="00C00619" w:rsidRDefault="00C00619">
      <w:pPr>
        <w:widowControl w:val="0"/>
        <w:autoSpaceDE w:val="0"/>
        <w:autoSpaceDN w:val="0"/>
        <w:adjustRightInd w:val="0"/>
        <w:spacing w:after="0" w:line="240" w:lineRule="auto"/>
        <w:ind w:left="114" w:right="114"/>
        <w:rPr>
          <w:rFonts w:ascii="Arial" w:hAnsi="Arial" w:cs="Arial"/>
          <w:sz w:val="24"/>
          <w:szCs w:val="24"/>
        </w:rPr>
      </w:pPr>
      <w:r>
        <w:rPr>
          <w:rFonts w:ascii="Calibri" w:hAnsi="Calibri" w:cs="Calibri"/>
          <w:b/>
          <w:bCs/>
          <w:color w:val="000000"/>
        </w:rPr>
        <w:t>Tak for hjælpen</w:t>
      </w:r>
      <w:bookmarkStart w:id="1" w:name="page_total_master0"/>
      <w:bookmarkStart w:id="2" w:name="page_total"/>
      <w:bookmarkEnd w:id="1"/>
      <w:bookmarkEnd w:id="2"/>
    </w:p>
    <w:sectPr w:rsidR="00C00619" w:rsidSect="00195DCB">
      <w:headerReference w:type="default" r:id="rId8"/>
      <w:footerReference w:type="default" r:id="rId9"/>
      <w:pgSz w:w="11900" w:h="16820"/>
      <w:pgMar w:top="1700" w:right="560" w:bottom="660" w:left="1020" w:header="360" w:footer="133"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12" w:rsidRDefault="00BE4512">
      <w:pPr>
        <w:spacing w:after="0" w:line="240" w:lineRule="auto"/>
      </w:pPr>
      <w:r>
        <w:separator/>
      </w:r>
    </w:p>
  </w:endnote>
  <w:endnote w:type="continuationSeparator" w:id="0">
    <w:p w:rsidR="00BE4512" w:rsidRDefault="00BE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CB" w:rsidRDefault="00C00619">
    <w:pPr>
      <w:widowControl w:val="0"/>
      <w:tabs>
        <w:tab w:val="center" w:pos="4927"/>
        <w:tab w:val="right" w:pos="9746"/>
      </w:tabs>
      <w:autoSpaceDE w:val="0"/>
      <w:autoSpaceDN w:val="0"/>
      <w:adjustRightInd w:val="0"/>
      <w:spacing w:after="0" w:line="240" w:lineRule="auto"/>
      <w:ind w:left="114" w:right="114"/>
      <w:jc w:val="right"/>
      <w:rPr>
        <w:rFonts w:ascii="Arial" w:hAnsi="Arial" w:cs="Arial"/>
        <w:sz w:val="24"/>
        <w:szCs w:val="24"/>
      </w:rPr>
    </w:pPr>
    <w:r>
      <w:rPr>
        <w:rFonts w:ascii="Calibri" w:hAnsi="Calibri" w:cs="Calibri"/>
        <w:color w:val="808080"/>
      </w:rPr>
      <w:t>ICS 120</w:t>
    </w:r>
  </w:p>
  <w:p w:rsidR="00195DCB" w:rsidRDefault="00C00619">
    <w:pPr>
      <w:widowControl w:val="0"/>
      <w:autoSpaceDE w:val="0"/>
      <w:autoSpaceDN w:val="0"/>
      <w:adjustRightInd w:val="0"/>
      <w:spacing w:after="0" w:line="240" w:lineRule="auto"/>
      <w:ind w:left="114" w:right="114"/>
      <w:jc w:val="right"/>
      <w:rPr>
        <w:rFonts w:ascii="Arial" w:hAnsi="Arial" w:cs="Arial"/>
        <w:sz w:val="24"/>
        <w:szCs w:val="24"/>
      </w:rPr>
    </w:pPr>
    <w:r>
      <w:rPr>
        <w:rFonts w:ascii="Calibri" w:hAnsi="Calibri" w:cs="Calibri"/>
        <w:color w:val="000000"/>
      </w:rPr>
      <w:t xml:space="preserve">Side </w:t>
    </w:r>
    <w:r>
      <w:rPr>
        <w:rFonts w:ascii="Calibri" w:hAnsi="Calibri" w:cs="Calibri"/>
        <w:color w:val="000000"/>
      </w:rPr>
      <w:pgNum/>
    </w:r>
    <w:r>
      <w:rPr>
        <w:rFonts w:ascii="Calibri" w:hAnsi="Calibri" w:cs="Calibri"/>
        <w:color w:val="000000"/>
      </w:rPr>
      <w:t xml:space="preserve"> af </w:t>
    </w:r>
    <w:r w:rsidR="00C7183D">
      <w:rPr>
        <w:rFonts w:ascii="Calibri" w:hAnsi="Calibri" w:cs="Calibri"/>
        <w:color w:val="000000"/>
      </w:rPr>
      <w:fldChar w:fldCharType="begin"/>
    </w:r>
    <w:r>
      <w:rPr>
        <w:rFonts w:ascii="Calibri" w:hAnsi="Calibri" w:cs="Calibri"/>
        <w:color w:val="000000"/>
      </w:rPr>
      <w:instrText>NUMPAGES</w:instrText>
    </w:r>
    <w:r w:rsidR="00C7183D">
      <w:rPr>
        <w:rFonts w:ascii="Calibri" w:hAnsi="Calibri" w:cs="Calibri"/>
        <w:color w:val="000000"/>
      </w:rPr>
      <w:fldChar w:fldCharType="separate"/>
    </w:r>
    <w:r w:rsidR="006B77CE">
      <w:rPr>
        <w:rFonts w:ascii="Calibri" w:hAnsi="Calibri" w:cs="Calibri"/>
        <w:noProof/>
        <w:color w:val="000000"/>
      </w:rPr>
      <w:t>9</w:t>
    </w:r>
    <w:r w:rsidR="00C7183D">
      <w:rPr>
        <w:rFonts w:ascii="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12" w:rsidRDefault="00BE4512">
      <w:pPr>
        <w:spacing w:after="0" w:line="240" w:lineRule="auto"/>
      </w:pPr>
      <w:r>
        <w:separator/>
      </w:r>
    </w:p>
  </w:footnote>
  <w:footnote w:type="continuationSeparator" w:id="0">
    <w:p w:rsidR="00BE4512" w:rsidRDefault="00BE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CB" w:rsidRDefault="009424DE">
    <w:pPr>
      <w:widowControl w:val="0"/>
      <w:tabs>
        <w:tab w:val="center" w:pos="4927"/>
        <w:tab w:val="right" w:pos="9746"/>
      </w:tabs>
      <w:autoSpaceDE w:val="0"/>
      <w:autoSpaceDN w:val="0"/>
      <w:adjustRightInd w:val="0"/>
      <w:spacing w:after="0" w:line="240" w:lineRule="auto"/>
      <w:ind w:left="114"/>
      <w:jc w:val="right"/>
      <w:rPr>
        <w:rFonts w:ascii="Arial" w:hAnsi="Arial" w:cs="Arial"/>
        <w:sz w:val="24"/>
        <w:szCs w:val="24"/>
      </w:rPr>
    </w:pPr>
    <w:r>
      <w:rPr>
        <w:rFonts w:ascii="Arial" w:hAnsi="Arial" w:cs="Arial"/>
        <w:noProof/>
        <w:sz w:val="24"/>
        <w:szCs w:val="24"/>
      </w:rPr>
      <w:drawing>
        <wp:inline distT="0" distB="0" distL="0" distR="0">
          <wp:extent cx="2314575" cy="6762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145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179"/>
    <w:multiLevelType w:val="multilevel"/>
    <w:tmpl w:val="00000047"/>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 w15:restartNumberingAfterBreak="0">
    <w:nsid w:val="080C587A"/>
    <w:multiLevelType w:val="multilevel"/>
    <w:tmpl w:val="0000003D"/>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 w15:restartNumberingAfterBreak="0">
    <w:nsid w:val="0EAF7D35"/>
    <w:multiLevelType w:val="multilevel"/>
    <w:tmpl w:val="0000005B"/>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3" w15:restartNumberingAfterBreak="0">
    <w:nsid w:val="3BD52BBB"/>
    <w:multiLevelType w:val="multilevel"/>
    <w:tmpl w:val="0000006F"/>
    <w:lvl w:ilvl="0">
      <w:start w:val="6"/>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4" w15:restartNumberingAfterBreak="0">
    <w:nsid w:val="3C60662D"/>
    <w:multiLevelType w:val="multilevel"/>
    <w:tmpl w:val="00000015"/>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5" w15:restartNumberingAfterBreak="0">
    <w:nsid w:val="5345420A"/>
    <w:multiLevelType w:val="multilevel"/>
    <w:tmpl w:val="00000029"/>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6" w15:restartNumberingAfterBreak="0">
    <w:nsid w:val="5B0D4DE1"/>
    <w:multiLevelType w:val="multilevel"/>
    <w:tmpl w:val="0000000B"/>
    <w:lvl w:ilvl="0">
      <w:start w:val="1"/>
      <w:numFmt w:val="bullet"/>
      <w:lvlText w:val=""/>
      <w:lvlJc w:val="left"/>
      <w:pPr>
        <w:tabs>
          <w:tab w:val="num" w:pos="828"/>
        </w:tabs>
        <w:ind w:left="828" w:hanging="360"/>
      </w:pPr>
      <w:rPr>
        <w:rFonts w:ascii="Arial" w:hAnsi="Arial" w:cs="Aria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Arial" w:hAnsi="Arial" w:cs="Aria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Arial" w:hAnsi="Arial" w:cs="Aria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abstractNum w:abstractNumId="7" w15:restartNumberingAfterBreak="0">
    <w:nsid w:val="5DC92FFB"/>
    <w:multiLevelType w:val="multilevel"/>
    <w:tmpl w:val="0000008D"/>
    <w:lvl w:ilvl="0">
      <w:start w:val="7"/>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8" w15:restartNumberingAfterBreak="0">
    <w:nsid w:val="63EB74A9"/>
    <w:multiLevelType w:val="multilevel"/>
    <w:tmpl w:val="00000033"/>
    <w:lvl w:ilvl="0">
      <w:start w:val="4"/>
      <w:numFmt w:val="decimal"/>
      <w:lvlText w:val="%1."/>
      <w:lvlJc w:val="left"/>
      <w:pPr>
        <w:tabs>
          <w:tab w:val="num" w:pos="828"/>
        </w:tabs>
        <w:ind w:left="828" w:hanging="360"/>
      </w:pPr>
      <w:rPr>
        <w:rFonts w:ascii="Arial" w:hAnsi="Arial" w:cs="Arial"/>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9" w15:restartNumberingAfterBreak="0">
    <w:nsid w:val="648A47CE"/>
    <w:multiLevelType w:val="multilevel"/>
    <w:tmpl w:val="0000005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0" w15:restartNumberingAfterBreak="0">
    <w:nsid w:val="6BDC2F72"/>
    <w:multiLevelType w:val="multilevel"/>
    <w:tmpl w:val="00000083"/>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1" w15:restartNumberingAfterBreak="0">
    <w:nsid w:val="6C5F3DE6"/>
    <w:multiLevelType w:val="multilevel"/>
    <w:tmpl w:val="00000097"/>
    <w:lvl w:ilvl="0">
      <w:start w:val="9"/>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2" w15:restartNumberingAfterBreak="0">
    <w:nsid w:val="6C89016E"/>
    <w:multiLevelType w:val="multilevel"/>
    <w:tmpl w:val="00000065"/>
    <w:lvl w:ilvl="0">
      <w:start w:val="9"/>
      <w:numFmt w:val="decimal"/>
      <w:lvlText w:val="%1."/>
      <w:lvlJc w:val="left"/>
      <w:pPr>
        <w:tabs>
          <w:tab w:val="num" w:pos="828"/>
        </w:tabs>
        <w:ind w:left="828" w:hanging="360"/>
      </w:pPr>
      <w:rPr>
        <w:rFonts w:ascii="Calibri" w:hAnsi="Calibri" w:cs="Calibri"/>
        <w:b/>
        <w:bCs/>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3" w15:restartNumberingAfterBreak="0">
    <w:nsid w:val="702334A8"/>
    <w:multiLevelType w:val="multilevel"/>
    <w:tmpl w:val="0000001F"/>
    <w:lvl w:ilvl="0">
      <w:start w:val="5"/>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4" w15:restartNumberingAfterBreak="0">
    <w:nsid w:val="705D68EC"/>
    <w:multiLevelType w:val="multilevel"/>
    <w:tmpl w:val="00000079"/>
    <w:lvl w:ilvl="0">
      <w:start w:val="1"/>
      <w:numFmt w:val="decimal"/>
      <w:lvlText w:val="%1."/>
      <w:lvlJc w:val="left"/>
      <w:pPr>
        <w:tabs>
          <w:tab w:val="num" w:pos="828"/>
        </w:tabs>
        <w:ind w:left="828" w:hanging="360"/>
      </w:pPr>
      <w:rPr>
        <w:rFonts w:ascii="Calibri" w:hAnsi="Calibri" w:cs="Calibri"/>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15" w15:restartNumberingAfterBreak="0">
    <w:nsid w:val="76E32EAC"/>
    <w:multiLevelType w:val="multilevel"/>
    <w:tmpl w:val="00000001"/>
    <w:lvl w:ilvl="0">
      <w:start w:val="9"/>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num w:numId="1">
    <w:abstractNumId w:val="11"/>
  </w:num>
  <w:num w:numId="2">
    <w:abstractNumId w:val="15"/>
  </w:num>
  <w:num w:numId="3">
    <w:abstractNumId w:val="7"/>
  </w:num>
  <w:num w:numId="4">
    <w:abstractNumId w:val="9"/>
  </w:num>
  <w:num w:numId="5">
    <w:abstractNumId w:val="3"/>
  </w:num>
  <w:num w:numId="6">
    <w:abstractNumId w:val="13"/>
  </w:num>
  <w:num w:numId="7">
    <w:abstractNumId w:val="8"/>
  </w:num>
  <w:num w:numId="8">
    <w:abstractNumId w:val="1"/>
  </w:num>
  <w:num w:numId="9">
    <w:abstractNumId w:val="5"/>
  </w:num>
  <w:num w:numId="10">
    <w:abstractNumId w:val="12"/>
  </w:num>
  <w:num w:numId="11">
    <w:abstractNumId w:val="10"/>
  </w:num>
  <w:num w:numId="12">
    <w:abstractNumId w:val="14"/>
  </w:num>
  <w:num w:numId="13">
    <w:abstractNumId w:val="0"/>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13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8D"/>
    <w:rsid w:val="00030E85"/>
    <w:rsid w:val="000F74D4"/>
    <w:rsid w:val="0012105B"/>
    <w:rsid w:val="001806E8"/>
    <w:rsid w:val="00195DCB"/>
    <w:rsid w:val="001D663F"/>
    <w:rsid w:val="0025168F"/>
    <w:rsid w:val="003050B3"/>
    <w:rsid w:val="00364930"/>
    <w:rsid w:val="003D3CF8"/>
    <w:rsid w:val="003D7955"/>
    <w:rsid w:val="004F1E30"/>
    <w:rsid w:val="00524480"/>
    <w:rsid w:val="00562748"/>
    <w:rsid w:val="005D6C5D"/>
    <w:rsid w:val="005F51EF"/>
    <w:rsid w:val="00664A9E"/>
    <w:rsid w:val="006B77CE"/>
    <w:rsid w:val="006D2D34"/>
    <w:rsid w:val="006D3644"/>
    <w:rsid w:val="006E58D0"/>
    <w:rsid w:val="006F035C"/>
    <w:rsid w:val="00720BE2"/>
    <w:rsid w:val="00723A8C"/>
    <w:rsid w:val="007B3F8F"/>
    <w:rsid w:val="008578AA"/>
    <w:rsid w:val="0088216E"/>
    <w:rsid w:val="008D3735"/>
    <w:rsid w:val="008F7082"/>
    <w:rsid w:val="00902594"/>
    <w:rsid w:val="009424DE"/>
    <w:rsid w:val="0096205D"/>
    <w:rsid w:val="009A284A"/>
    <w:rsid w:val="009E063B"/>
    <w:rsid w:val="00A2500D"/>
    <w:rsid w:val="00A44EE6"/>
    <w:rsid w:val="00A86EE6"/>
    <w:rsid w:val="00AF0F49"/>
    <w:rsid w:val="00B70E9C"/>
    <w:rsid w:val="00B73D98"/>
    <w:rsid w:val="00B94D96"/>
    <w:rsid w:val="00BC7426"/>
    <w:rsid w:val="00BE4512"/>
    <w:rsid w:val="00BF5D39"/>
    <w:rsid w:val="00C00619"/>
    <w:rsid w:val="00C166ED"/>
    <w:rsid w:val="00C42A2A"/>
    <w:rsid w:val="00C43912"/>
    <w:rsid w:val="00C50445"/>
    <w:rsid w:val="00C7183D"/>
    <w:rsid w:val="00C96DA1"/>
    <w:rsid w:val="00D25844"/>
    <w:rsid w:val="00E44618"/>
    <w:rsid w:val="00E57F9E"/>
    <w:rsid w:val="00E63691"/>
    <w:rsid w:val="00EB2AF9"/>
    <w:rsid w:val="00ED3E84"/>
    <w:rsid w:val="00F0515F"/>
    <w:rsid w:val="00F77D8D"/>
    <w:rsid w:val="00F95BAC"/>
    <w:rsid w:val="00FF4C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1B47DC-A151-47C3-985B-1D29463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04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0445"/>
    <w:rPr>
      <w:rFonts w:ascii="Tahoma" w:hAnsi="Tahoma" w:cs="Tahoma"/>
      <w:sz w:val="16"/>
      <w:szCs w:val="16"/>
    </w:rPr>
  </w:style>
  <w:style w:type="character" w:styleId="Hyperlink">
    <w:name w:val="Hyperlink"/>
    <w:basedOn w:val="Standardskrifttypeiafsnit"/>
    <w:uiPriority w:val="99"/>
    <w:unhideWhenUsed/>
    <w:rsid w:val="00C43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s@vej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5A524BE3</Template>
  <TotalTime>0</TotalTime>
  <Pages>9</Pages>
  <Words>1038</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til statusrapport</vt:lpstr>
      <vt:lpstr>Skabelon til statusrapport</vt:lpstr>
    </vt:vector>
  </TitlesOfParts>
  <Company>Vejen Kommune</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statusrapport</dc:title>
  <dc:creator>bm2mbes</dc:creator>
  <dc:description>Generated by Oracle BI Publisher 10.1.3.4.2</dc:description>
  <cp:lastModifiedBy>Annette Frederiksen</cp:lastModifiedBy>
  <cp:revision>2</cp:revision>
  <cp:lastPrinted>2015-09-07T12:27:00Z</cp:lastPrinted>
  <dcterms:created xsi:type="dcterms:W3CDTF">2021-02-18T11:44:00Z</dcterms:created>
  <dcterms:modified xsi:type="dcterms:W3CDTF">2021-02-18T11:44:00Z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{A8F4262F-128D-4E70-9FF1-7F50B8A4D547}</vt:lpwstr>
  </property>
</Properties>
</file>